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4845"/>
        <w:gridCol w:w="1838"/>
        <w:gridCol w:w="2917"/>
      </w:tblGrid>
      <w:tr w:rsidR="00816C62" w:rsidRPr="005F289E" w:rsidTr="00F63001">
        <w:tc>
          <w:tcPr>
            <w:tcW w:w="4845" w:type="dxa"/>
          </w:tcPr>
          <w:p w:rsidR="00816C62" w:rsidRPr="005F289E" w:rsidRDefault="00816C62" w:rsidP="00F63001">
            <w:pPr>
              <w:snapToGrid w:val="0"/>
              <w:rPr>
                <w:b/>
              </w:rPr>
            </w:pPr>
            <w:r w:rsidRPr="005F289E">
              <w:rPr>
                <w:b/>
                <w:sz w:val="28"/>
              </w:rPr>
              <w:br w:type="page"/>
            </w:r>
            <w:r w:rsidRPr="005F289E">
              <w:rPr>
                <w:b/>
              </w:rPr>
              <w:t>ΕΛΛΗΝΙΚΗ ΔΗΜΟΚΡΑΤΙΑ</w:t>
            </w:r>
          </w:p>
        </w:tc>
        <w:tc>
          <w:tcPr>
            <w:tcW w:w="1838" w:type="dxa"/>
          </w:tcPr>
          <w:p w:rsidR="00816C62" w:rsidRPr="005F289E" w:rsidRDefault="00816C62" w:rsidP="00F63001">
            <w:pPr>
              <w:snapToGrid w:val="0"/>
              <w:ind w:firstLine="142"/>
              <w:rPr>
                <w:b/>
              </w:rPr>
            </w:pPr>
            <w:r w:rsidRPr="005F289E">
              <w:rPr>
                <w:b/>
              </w:rPr>
              <w:t>ΑΡ. ΠΡΩΤ. :</w:t>
            </w:r>
          </w:p>
        </w:tc>
        <w:tc>
          <w:tcPr>
            <w:tcW w:w="2917" w:type="dxa"/>
          </w:tcPr>
          <w:p w:rsidR="00816C62" w:rsidRPr="00C13041" w:rsidRDefault="00816C62" w:rsidP="00F63001">
            <w:pPr>
              <w:snapToGrid w:val="0"/>
              <w:ind w:firstLine="142"/>
              <w:rPr>
                <w:b/>
              </w:rPr>
            </w:pPr>
            <w:r>
              <w:rPr>
                <w:b/>
              </w:rPr>
              <w:t>2678</w:t>
            </w:r>
            <w:r w:rsidRPr="00B409D6">
              <w:rPr>
                <w:b/>
              </w:rPr>
              <w:t>/</w:t>
            </w:r>
            <w:r>
              <w:rPr>
                <w:b/>
              </w:rPr>
              <w:t>23</w:t>
            </w:r>
            <w:r w:rsidRPr="00B409D6">
              <w:rPr>
                <w:b/>
              </w:rPr>
              <w:t>-02-2023</w:t>
            </w:r>
          </w:p>
        </w:tc>
      </w:tr>
      <w:tr w:rsidR="00816C62" w:rsidRPr="005F289E" w:rsidTr="00F63001">
        <w:tc>
          <w:tcPr>
            <w:tcW w:w="4845" w:type="dxa"/>
          </w:tcPr>
          <w:p w:rsidR="00816C62" w:rsidRPr="005F289E" w:rsidRDefault="00816C62" w:rsidP="00F63001">
            <w:pPr>
              <w:snapToGrid w:val="0"/>
              <w:rPr>
                <w:b/>
              </w:rPr>
            </w:pPr>
            <w:r w:rsidRPr="005F289E">
              <w:rPr>
                <w:b/>
              </w:rPr>
              <w:t>ΝΟΜΟΣ ΛΑΣΙΘΙΟΥ</w:t>
            </w:r>
          </w:p>
        </w:tc>
        <w:tc>
          <w:tcPr>
            <w:tcW w:w="1838" w:type="dxa"/>
          </w:tcPr>
          <w:p w:rsidR="00816C62" w:rsidRPr="005F289E" w:rsidRDefault="00816C62" w:rsidP="00F63001">
            <w:pPr>
              <w:snapToGrid w:val="0"/>
              <w:ind w:right="-250" w:firstLine="142"/>
              <w:rPr>
                <w:b/>
              </w:rPr>
            </w:pPr>
            <w:r w:rsidRPr="005F289E">
              <w:rPr>
                <w:b/>
              </w:rPr>
              <w:t>ΑΡ. ΜΕΛΕΤΗΣ :</w:t>
            </w:r>
          </w:p>
        </w:tc>
        <w:tc>
          <w:tcPr>
            <w:tcW w:w="2917" w:type="dxa"/>
          </w:tcPr>
          <w:p w:rsidR="00816C62" w:rsidRPr="005F289E" w:rsidRDefault="00816C62" w:rsidP="00F63001">
            <w:pPr>
              <w:snapToGrid w:val="0"/>
              <w:ind w:firstLine="142"/>
              <w:rPr>
                <w:b/>
              </w:rPr>
            </w:pPr>
            <w:r>
              <w:rPr>
                <w:b/>
              </w:rPr>
              <w:t>16/2023</w:t>
            </w:r>
          </w:p>
        </w:tc>
      </w:tr>
      <w:tr w:rsidR="00816C62" w:rsidRPr="005F289E" w:rsidTr="00F63001">
        <w:trPr>
          <w:trHeight w:val="653"/>
        </w:trPr>
        <w:tc>
          <w:tcPr>
            <w:tcW w:w="4845" w:type="dxa"/>
          </w:tcPr>
          <w:p w:rsidR="00816C62" w:rsidRPr="005F289E" w:rsidRDefault="00816C62" w:rsidP="00F63001">
            <w:pPr>
              <w:snapToGrid w:val="0"/>
              <w:rPr>
                <w:b/>
              </w:rPr>
            </w:pPr>
            <w:r w:rsidRPr="005F289E">
              <w:rPr>
                <w:b/>
              </w:rPr>
              <w:t>ΔΗΜΟΣ ΑΓΙΟΥ ΝΙΚΟΛΑΟΥ</w:t>
            </w:r>
          </w:p>
        </w:tc>
        <w:tc>
          <w:tcPr>
            <w:tcW w:w="1838" w:type="dxa"/>
          </w:tcPr>
          <w:p w:rsidR="00816C62" w:rsidRPr="005F289E" w:rsidRDefault="00816C62" w:rsidP="00F63001">
            <w:pPr>
              <w:snapToGrid w:val="0"/>
              <w:ind w:firstLine="142"/>
              <w:rPr>
                <w:b/>
              </w:rPr>
            </w:pPr>
            <w:r w:rsidRPr="005F289E">
              <w:rPr>
                <w:b/>
              </w:rPr>
              <w:t>ΠΡΟΫΠΟΛ.:</w:t>
            </w:r>
          </w:p>
        </w:tc>
        <w:tc>
          <w:tcPr>
            <w:tcW w:w="2917" w:type="dxa"/>
          </w:tcPr>
          <w:p w:rsidR="00816C62" w:rsidRPr="005F289E" w:rsidRDefault="00816C62" w:rsidP="00F63001">
            <w:pPr>
              <w:snapToGrid w:val="0"/>
              <w:ind w:firstLine="142"/>
              <w:rPr>
                <w:b/>
              </w:rPr>
            </w:pPr>
            <w:r>
              <w:rPr>
                <w:b/>
                <w:bCs/>
                <w:sz w:val="24"/>
              </w:rPr>
              <w:t>249.929,00</w:t>
            </w:r>
            <w:r w:rsidRPr="005F289E">
              <w:rPr>
                <w:b/>
                <w:bCs/>
              </w:rPr>
              <w:t xml:space="preserve">  </w:t>
            </w:r>
            <w:r w:rsidRPr="005F289E">
              <w:rPr>
                <w:b/>
              </w:rPr>
              <w:t>ευρώ</w:t>
            </w:r>
            <w:r>
              <w:rPr>
                <w:b/>
              </w:rPr>
              <w:t xml:space="preserve"> χωρίς ΦΠΑ</w:t>
            </w:r>
          </w:p>
        </w:tc>
      </w:tr>
      <w:tr w:rsidR="00816C62" w:rsidRPr="00C13041" w:rsidTr="00F63001">
        <w:tc>
          <w:tcPr>
            <w:tcW w:w="4845" w:type="dxa"/>
          </w:tcPr>
          <w:p w:rsidR="00816C62" w:rsidRPr="005F289E" w:rsidRDefault="00816C62" w:rsidP="00F63001">
            <w:pPr>
              <w:snapToGrid w:val="0"/>
              <w:rPr>
                <w:b/>
              </w:rPr>
            </w:pPr>
            <w:r w:rsidRPr="005F289E">
              <w:rPr>
                <w:b/>
              </w:rPr>
              <w:t xml:space="preserve">ΔΙΕΥΘΥΝΣΗ </w:t>
            </w:r>
            <w:r>
              <w:rPr>
                <w:b/>
              </w:rPr>
              <w:t>ΠΕΡΙΒΑΛΛΟΝΤΟΣ</w:t>
            </w:r>
          </w:p>
          <w:p w:rsidR="00816C62" w:rsidRPr="005F289E" w:rsidRDefault="00816C62" w:rsidP="00F63001">
            <w:pPr>
              <w:snapToGrid w:val="0"/>
              <w:rPr>
                <w:b/>
              </w:rPr>
            </w:pPr>
            <w:r w:rsidRPr="005F289E">
              <w:rPr>
                <w:b/>
              </w:rPr>
              <w:t xml:space="preserve">ΤΜΗΜΑ </w:t>
            </w:r>
            <w:r>
              <w:rPr>
                <w:b/>
              </w:rPr>
              <w:t>ΚΑΘΑΡΙΟΤΗΤΑΣ ΑΝΑΚΥΚΛΩΣΗΣ</w:t>
            </w:r>
          </w:p>
        </w:tc>
        <w:tc>
          <w:tcPr>
            <w:tcW w:w="1838" w:type="dxa"/>
          </w:tcPr>
          <w:p w:rsidR="00816C62" w:rsidRPr="005F289E" w:rsidRDefault="00816C62" w:rsidP="00F63001">
            <w:pPr>
              <w:snapToGrid w:val="0"/>
              <w:ind w:firstLine="142"/>
              <w:rPr>
                <w:b/>
              </w:rPr>
            </w:pPr>
            <w:r w:rsidRPr="005F289E">
              <w:rPr>
                <w:b/>
              </w:rPr>
              <w:t>ΠΗΓΗ  :</w:t>
            </w:r>
          </w:p>
        </w:tc>
        <w:tc>
          <w:tcPr>
            <w:tcW w:w="2917" w:type="dxa"/>
          </w:tcPr>
          <w:p w:rsidR="00816C62" w:rsidRPr="005F289E" w:rsidRDefault="00816C62" w:rsidP="00F63001">
            <w:pPr>
              <w:widowControl w:val="0"/>
              <w:snapToGrid w:val="0"/>
              <w:rPr>
                <w:b/>
              </w:rPr>
            </w:pPr>
            <w:r>
              <w:rPr>
                <w:b/>
                <w:szCs w:val="24"/>
              </w:rPr>
              <w:t>Χρηματοδότηση από Ε.Π. «Υποδομές Μεταφορών, Περιβάλλον και Αειφόρος Ανάπτυξη»</w:t>
            </w:r>
          </w:p>
        </w:tc>
      </w:tr>
    </w:tbl>
    <w:p w:rsidR="00816C62" w:rsidRPr="00A76BAA" w:rsidRDefault="00816C62" w:rsidP="00816C62">
      <w:pPr>
        <w:pStyle w:val="1"/>
        <w:shd w:val="clear" w:color="auto" w:fill="D9D9D9" w:themeFill="background1" w:themeFillShade="D9"/>
        <w:jc w:val="center"/>
        <w:rPr>
          <w:rFonts w:asciiTheme="minorHAnsi" w:hAnsiTheme="minorHAnsi" w:cstheme="minorHAnsi"/>
          <w:b/>
          <w:color w:val="auto"/>
          <w:sz w:val="28"/>
          <w:szCs w:val="24"/>
        </w:rPr>
      </w:pPr>
      <w:r w:rsidRPr="00EB7DBB">
        <w:rPr>
          <w:rFonts w:asciiTheme="minorHAnsi" w:hAnsiTheme="minorHAnsi" w:cstheme="minorHAnsi"/>
          <w:b/>
          <w:color w:val="auto"/>
          <w:sz w:val="28"/>
          <w:szCs w:val="24"/>
        </w:rPr>
        <w:t>4. ΕΝΤΥΠΟ ΟΙΚΟΝΟΜΙΚΗΣ ΠΡΟΣΦΟΡΑΣ</w:t>
      </w:r>
    </w:p>
    <w:p w:rsidR="00816C62" w:rsidRPr="00A76BAA" w:rsidRDefault="00816C62" w:rsidP="00816C62">
      <w:pPr>
        <w:tabs>
          <w:tab w:val="left" w:pos="8820"/>
        </w:tabs>
        <w:spacing w:before="240"/>
        <w:jc w:val="both"/>
        <w:rPr>
          <w:rFonts w:asciiTheme="minorHAnsi" w:hAnsiTheme="minorHAnsi" w:cstheme="minorHAnsi"/>
          <w:b/>
          <w:bCs/>
        </w:rPr>
      </w:pPr>
      <w:r>
        <w:rPr>
          <w:rFonts w:asciiTheme="minorHAnsi" w:hAnsiTheme="minorHAnsi" w:cstheme="minorHAnsi"/>
          <w:b/>
          <w:bCs/>
        </w:rPr>
        <w:t xml:space="preserve">Υποέργο </w:t>
      </w:r>
      <w:r w:rsidRPr="00A76BAA">
        <w:rPr>
          <w:rFonts w:asciiTheme="minorHAnsi" w:hAnsiTheme="minorHAnsi" w:cstheme="minorHAnsi"/>
          <w:b/>
          <w:bCs/>
        </w:rPr>
        <w:t>«</w:t>
      </w:r>
      <w:r w:rsidRPr="009C6B0C">
        <w:rPr>
          <w:rFonts w:asciiTheme="minorHAnsi" w:hAnsiTheme="minorHAnsi" w:cstheme="minorHAnsi"/>
          <w:b/>
          <w:bCs/>
        </w:rPr>
        <w:t xml:space="preserve">Ενίσχυση της </w:t>
      </w:r>
      <w:proofErr w:type="spellStart"/>
      <w:r w:rsidRPr="009C6B0C">
        <w:rPr>
          <w:rFonts w:asciiTheme="minorHAnsi" w:hAnsiTheme="minorHAnsi" w:cstheme="minorHAnsi"/>
          <w:b/>
          <w:bCs/>
        </w:rPr>
        <w:t>Μικροκινητικότητας</w:t>
      </w:r>
      <w:proofErr w:type="spellEnd"/>
      <w:r w:rsidRPr="009C6B0C">
        <w:rPr>
          <w:rFonts w:asciiTheme="minorHAnsi" w:hAnsiTheme="minorHAnsi" w:cstheme="minorHAnsi"/>
          <w:b/>
          <w:bCs/>
        </w:rPr>
        <w:t xml:space="preserve"> στο Δήμο</w:t>
      </w:r>
      <w:r w:rsidR="008E2DDF">
        <w:rPr>
          <w:rFonts w:asciiTheme="minorHAnsi" w:hAnsiTheme="minorHAnsi" w:cstheme="minorHAnsi"/>
          <w:b/>
          <w:bCs/>
        </w:rPr>
        <w:t xml:space="preserve"> </w:t>
      </w:r>
      <w:r>
        <w:rPr>
          <w:rFonts w:asciiTheme="minorHAnsi" w:hAnsiTheme="minorHAnsi" w:cstheme="minorHAnsi"/>
          <w:b/>
        </w:rPr>
        <w:t>Αγίου Νικολάου</w:t>
      </w:r>
      <w:r w:rsidRPr="00A76BAA">
        <w:rPr>
          <w:rFonts w:asciiTheme="minorHAnsi" w:hAnsiTheme="minorHAnsi" w:cstheme="minorHAnsi"/>
          <w:b/>
          <w:bCs/>
        </w:rPr>
        <w:t>»</w:t>
      </w:r>
    </w:p>
    <w:p w:rsidR="00816C62" w:rsidRPr="00A76BAA" w:rsidRDefault="00816C62" w:rsidP="00816C62">
      <w:pPr>
        <w:tabs>
          <w:tab w:val="left" w:pos="8820"/>
        </w:tabs>
        <w:spacing w:before="240" w:after="0"/>
        <w:jc w:val="both"/>
        <w:rPr>
          <w:rFonts w:asciiTheme="minorHAnsi" w:eastAsia="Times New Roman" w:hAnsiTheme="minorHAnsi" w:cstheme="minorHAnsi"/>
          <w:lang w:eastAsia="zh-CN"/>
        </w:rPr>
      </w:pPr>
      <w:r w:rsidRPr="00A76BAA">
        <w:rPr>
          <w:rFonts w:asciiTheme="minorHAnsi" w:hAnsiTheme="minorHAnsi" w:cstheme="minorHAnsi"/>
          <w:b/>
          <w:lang w:eastAsia="zh-CN"/>
        </w:rPr>
        <w:t>ΣΤΟΙΧΕΙΑ ΠΡΟΣΦΕΡΟΝΤΟΣ</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Ημερομηνία: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Επωνυμία: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Διεύθυνση: </w:t>
      </w:r>
    </w:p>
    <w:p w:rsidR="00816C62" w:rsidRPr="00A76BAA" w:rsidRDefault="00816C62" w:rsidP="00816C62">
      <w:pPr>
        <w:suppressAutoHyphens/>
        <w:spacing w:after="0"/>
        <w:jc w:val="both"/>
        <w:rPr>
          <w:rFonts w:asciiTheme="minorHAnsi" w:hAnsiTheme="minorHAnsi" w:cstheme="minorHAnsi"/>
          <w:lang w:eastAsia="zh-CN"/>
        </w:rPr>
      </w:pPr>
      <w:proofErr w:type="spellStart"/>
      <w:r w:rsidRPr="00A76BAA">
        <w:rPr>
          <w:rFonts w:asciiTheme="minorHAnsi" w:hAnsiTheme="minorHAnsi" w:cstheme="minorHAnsi"/>
          <w:lang w:eastAsia="zh-CN"/>
        </w:rPr>
        <w:t>Τηλ</w:t>
      </w:r>
      <w:proofErr w:type="spellEnd"/>
      <w:r w:rsidRPr="00A76BAA">
        <w:rPr>
          <w:rFonts w:asciiTheme="minorHAnsi" w:hAnsiTheme="minorHAnsi" w:cstheme="minorHAnsi"/>
          <w:lang w:eastAsia="zh-CN"/>
        </w:rPr>
        <w:t xml:space="preserve">: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val="en-GB" w:eastAsia="zh-CN"/>
        </w:rPr>
        <w:t>Fax</w:t>
      </w:r>
      <w:r w:rsidRPr="00A76BAA">
        <w:rPr>
          <w:rFonts w:asciiTheme="minorHAnsi" w:hAnsiTheme="minorHAnsi" w:cstheme="minorHAnsi"/>
          <w:lang w:eastAsia="zh-CN"/>
        </w:rPr>
        <w:t>:</w:t>
      </w:r>
    </w:p>
    <w:p w:rsidR="00816C62" w:rsidRPr="00A76BAA" w:rsidRDefault="00816C62" w:rsidP="00816C62">
      <w:pPr>
        <w:suppressAutoHyphens/>
        <w:spacing w:after="0"/>
        <w:jc w:val="both"/>
        <w:rPr>
          <w:rFonts w:asciiTheme="minorHAnsi" w:hAnsiTheme="minorHAnsi" w:cstheme="minorHAnsi"/>
          <w:lang w:eastAsia="zh-CN"/>
        </w:rPr>
      </w:pPr>
      <w:proofErr w:type="gramStart"/>
      <w:r w:rsidRPr="00A76BAA">
        <w:rPr>
          <w:rFonts w:asciiTheme="minorHAnsi" w:hAnsiTheme="minorHAnsi" w:cstheme="minorHAnsi"/>
          <w:lang w:val="en-GB" w:eastAsia="zh-CN"/>
        </w:rPr>
        <w:t>email</w:t>
      </w:r>
      <w:proofErr w:type="gramEnd"/>
      <w:r w:rsidRPr="00A76BAA">
        <w:rPr>
          <w:rFonts w:asciiTheme="minorHAnsi" w:hAnsiTheme="minorHAnsi" w:cstheme="minorHAnsi"/>
          <w:lang w:eastAsia="zh-CN"/>
        </w:rPr>
        <w:t xml:space="preserve">: </w:t>
      </w:r>
    </w:p>
    <w:p w:rsidR="00816C62" w:rsidRPr="00A76BAA" w:rsidRDefault="00816C62" w:rsidP="00816C62">
      <w:pPr>
        <w:suppressAutoHyphens/>
        <w:spacing w:after="0"/>
        <w:jc w:val="both"/>
        <w:rPr>
          <w:rFonts w:asciiTheme="minorHAnsi" w:hAnsiTheme="minorHAnsi" w:cstheme="minorHAnsi"/>
          <w:lang w:eastAsia="zh-CN"/>
        </w:rPr>
      </w:pPr>
      <w:r w:rsidRPr="00A76BAA">
        <w:rPr>
          <w:rFonts w:asciiTheme="minorHAnsi" w:hAnsiTheme="minorHAnsi" w:cstheme="minorHAnsi"/>
          <w:lang w:eastAsia="zh-CN"/>
        </w:rPr>
        <w:t xml:space="preserve">ΠΡΟΣ : ΔΗΜΟ </w:t>
      </w:r>
      <w:r>
        <w:rPr>
          <w:rFonts w:asciiTheme="minorHAnsi" w:hAnsiTheme="minorHAnsi" w:cstheme="minorHAnsi"/>
          <w:lang w:eastAsia="zh-CN"/>
        </w:rPr>
        <w:t xml:space="preserve">ΑΓΙΟΥ ΝΙΚΟΛΑΟΥ </w:t>
      </w:r>
    </w:p>
    <w:p w:rsidR="00816C62" w:rsidRDefault="00816C62" w:rsidP="00816C62">
      <w:pPr>
        <w:suppressAutoHyphens/>
        <w:jc w:val="both"/>
        <w:rPr>
          <w:rFonts w:asciiTheme="minorHAnsi" w:hAnsiTheme="minorHAnsi" w:cstheme="minorHAnsi"/>
          <w:b/>
          <w:lang w:eastAsia="zh-CN"/>
        </w:rPr>
      </w:pPr>
      <w:proofErr w:type="spellStart"/>
      <w:r w:rsidRPr="00A76BAA">
        <w:rPr>
          <w:rFonts w:asciiTheme="minorHAnsi" w:hAnsiTheme="minorHAnsi" w:cstheme="minorHAnsi"/>
          <w:lang w:eastAsia="zh-CN"/>
        </w:rPr>
        <w:t>Ταχ</w:t>
      </w:r>
      <w:proofErr w:type="spellEnd"/>
      <w:r w:rsidRPr="00A76BAA">
        <w:rPr>
          <w:rFonts w:asciiTheme="minorHAnsi" w:hAnsiTheme="minorHAnsi" w:cstheme="minorHAnsi"/>
          <w:lang w:eastAsia="zh-CN"/>
        </w:rPr>
        <w:t>. Δ/</w:t>
      </w:r>
      <w:proofErr w:type="spellStart"/>
      <w:r w:rsidRPr="00A76BAA">
        <w:rPr>
          <w:rFonts w:asciiTheme="minorHAnsi" w:hAnsiTheme="minorHAnsi" w:cstheme="minorHAnsi"/>
          <w:lang w:eastAsia="zh-CN"/>
        </w:rPr>
        <w:t>νση</w:t>
      </w:r>
      <w:proofErr w:type="spellEnd"/>
      <w:r w:rsidRPr="00A76BAA">
        <w:rPr>
          <w:rFonts w:asciiTheme="minorHAnsi" w:hAnsiTheme="minorHAnsi" w:cstheme="minorHAnsi"/>
          <w:lang w:eastAsia="zh-CN"/>
        </w:rPr>
        <w:t xml:space="preserve"> : </w:t>
      </w:r>
    </w:p>
    <w:p w:rsidR="00816C62" w:rsidRPr="00A76BAA" w:rsidRDefault="00816C62" w:rsidP="00816C62">
      <w:pPr>
        <w:suppressAutoHyphens/>
        <w:spacing w:after="120"/>
        <w:jc w:val="center"/>
        <w:rPr>
          <w:rFonts w:asciiTheme="minorHAnsi" w:hAnsiTheme="minorHAnsi" w:cstheme="minorHAnsi"/>
          <w:b/>
          <w:lang w:eastAsia="zh-CN"/>
        </w:rPr>
      </w:pPr>
      <w:r w:rsidRPr="00A76BAA">
        <w:rPr>
          <w:rFonts w:asciiTheme="minorHAnsi" w:hAnsiTheme="minorHAnsi" w:cstheme="minorHAnsi"/>
          <w:b/>
          <w:lang w:eastAsia="zh-CN"/>
        </w:rPr>
        <w:t>ΟΙΚΟΝΟΜΙΚΗ ΠΡΟΣΦΟΡΑ</w:t>
      </w:r>
    </w:p>
    <w:p w:rsidR="00816C62" w:rsidRDefault="00816C62" w:rsidP="00816C62">
      <w:pPr>
        <w:suppressAutoHyphens/>
        <w:spacing w:after="120" w:line="240" w:lineRule="auto"/>
        <w:jc w:val="both"/>
        <w:rPr>
          <w:rFonts w:eastAsia="Times New Roman" w:cs="Calibri"/>
          <w:bCs/>
          <w:szCs w:val="24"/>
          <w:lang w:eastAsia="zh-CN"/>
        </w:rPr>
      </w:pPr>
      <w:bookmarkStart w:id="0" w:name="_Hlk66268624"/>
      <w:r w:rsidRPr="00221F3A">
        <w:rPr>
          <w:rFonts w:eastAsia="Times New Roman" w:cs="Calibri"/>
          <w:bCs/>
          <w:szCs w:val="24"/>
          <w:lang w:eastAsia="zh-CN"/>
        </w:rPr>
        <w:t>Που αφορά στον Ανοικτό</w:t>
      </w:r>
      <w:r>
        <w:rPr>
          <w:rFonts w:eastAsia="Times New Roman" w:cs="Calibri"/>
          <w:bCs/>
          <w:szCs w:val="24"/>
          <w:lang w:eastAsia="zh-CN"/>
        </w:rPr>
        <w:t xml:space="preserve"> Διεθνή</w:t>
      </w:r>
      <w:r w:rsidRPr="00221F3A">
        <w:rPr>
          <w:rFonts w:eastAsia="Times New Roman" w:cs="Calibri"/>
          <w:bCs/>
          <w:szCs w:val="24"/>
          <w:lang w:eastAsia="zh-CN"/>
        </w:rPr>
        <w:t xml:space="preserve"> διαγωνισμό με τίτλο </w:t>
      </w:r>
      <w:r w:rsidRPr="00221F3A">
        <w:rPr>
          <w:rFonts w:eastAsia="Times New Roman" w:cs="Calibri"/>
          <w:b/>
          <w:bCs/>
          <w:szCs w:val="24"/>
          <w:lang w:eastAsia="ar-SA"/>
        </w:rPr>
        <w:t xml:space="preserve">«Ενίσχυση της </w:t>
      </w:r>
      <w:proofErr w:type="spellStart"/>
      <w:r w:rsidRPr="00221F3A">
        <w:rPr>
          <w:rFonts w:eastAsia="Times New Roman" w:cs="Calibri"/>
          <w:b/>
          <w:bCs/>
          <w:szCs w:val="24"/>
          <w:lang w:eastAsia="ar-SA"/>
        </w:rPr>
        <w:t>Μικροκινητικότητας</w:t>
      </w:r>
      <w:proofErr w:type="spellEnd"/>
      <w:r w:rsidRPr="00221F3A">
        <w:rPr>
          <w:rFonts w:eastAsia="Times New Roman" w:cs="Calibri"/>
          <w:b/>
          <w:bCs/>
          <w:szCs w:val="24"/>
          <w:lang w:eastAsia="ar-SA"/>
        </w:rPr>
        <w:t xml:space="preserve"> στο Δήμο </w:t>
      </w:r>
      <w:r>
        <w:rPr>
          <w:rFonts w:eastAsia="Times New Roman" w:cs="Calibri"/>
          <w:b/>
          <w:bCs/>
          <w:szCs w:val="24"/>
          <w:lang w:eastAsia="ar-SA"/>
        </w:rPr>
        <w:t>Αγίου Νικολάου</w:t>
      </w:r>
      <w:r w:rsidRPr="00221F3A">
        <w:rPr>
          <w:rFonts w:eastAsia="Times New Roman" w:cs="Calibri"/>
          <w:b/>
          <w:bCs/>
          <w:szCs w:val="24"/>
          <w:lang w:eastAsia="ar-SA"/>
        </w:rPr>
        <w:t xml:space="preserve">» </w:t>
      </w:r>
      <w:r w:rsidRPr="00221F3A">
        <w:rPr>
          <w:rFonts w:eastAsia="Times New Roman" w:cs="Calibri"/>
          <w:bCs/>
          <w:szCs w:val="24"/>
          <w:lang w:eastAsia="zh-CN"/>
        </w:rPr>
        <w:t xml:space="preserve">Προϋπολογισθείσας δαπάνης </w:t>
      </w:r>
      <w:r w:rsidRPr="001C69C5">
        <w:rPr>
          <w:rFonts w:eastAsia="Times New Roman" w:cs="Calibri"/>
          <w:bCs/>
          <w:szCs w:val="24"/>
          <w:lang w:eastAsia="zh-CN"/>
        </w:rPr>
        <w:t>309.911,96</w:t>
      </w:r>
      <w:r w:rsidRPr="00A2485C">
        <w:rPr>
          <w:rFonts w:eastAsia="Times New Roman" w:cs="Calibri"/>
          <w:bCs/>
          <w:szCs w:val="24"/>
          <w:lang w:eastAsia="zh-CN"/>
        </w:rPr>
        <w:t>€,</w:t>
      </w:r>
      <w:r w:rsidRPr="00221F3A">
        <w:rPr>
          <w:rFonts w:eastAsia="Times New Roman" w:cs="Calibri"/>
          <w:bCs/>
          <w:szCs w:val="24"/>
          <w:lang w:eastAsia="zh-CN"/>
        </w:rPr>
        <w:t>συμπεριλαμβανομένου του Φ.Π.Α.</w:t>
      </w:r>
    </w:p>
    <w:p w:rsidR="00816C62" w:rsidRPr="008E2DDF" w:rsidRDefault="00816C62" w:rsidP="00816C62">
      <w:pPr>
        <w:suppressAutoHyphens/>
        <w:spacing w:after="120"/>
        <w:jc w:val="both"/>
        <w:rPr>
          <w:rFonts w:eastAsia="Times New Roman" w:cs="Calibri"/>
          <w:bCs/>
          <w:szCs w:val="24"/>
          <w:lang w:eastAsia="zh-CN"/>
        </w:rPr>
      </w:pPr>
      <w:r w:rsidRPr="00221F3A">
        <w:rPr>
          <w:rFonts w:eastAsia="Times New Roman" w:cs="Calibri"/>
          <w:bCs/>
          <w:szCs w:val="24"/>
          <w:lang w:eastAsia="zh-CN"/>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p w:rsidR="00816C62" w:rsidRPr="008E2DDF" w:rsidRDefault="00816C62" w:rsidP="00816C62">
      <w:pPr>
        <w:suppressAutoHyphens/>
        <w:spacing w:after="120"/>
        <w:jc w:val="both"/>
        <w:rPr>
          <w:rFonts w:eastAsia="Times New Roman" w:cs="Calibri"/>
          <w:bCs/>
          <w:szCs w:val="24"/>
          <w:lang w:eastAsia="zh-CN"/>
        </w:rPr>
      </w:pPr>
    </w:p>
    <w:tbl>
      <w:tblPr>
        <w:tblpPr w:leftFromText="180" w:rightFromText="180" w:vertAnchor="text" w:horzAnchor="margin" w:tblpXSpec="center" w:tblpY="180"/>
        <w:tblW w:w="1048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961"/>
        <w:gridCol w:w="1134"/>
        <w:gridCol w:w="1418"/>
        <w:gridCol w:w="1134"/>
        <w:gridCol w:w="1276"/>
        <w:gridCol w:w="1559"/>
      </w:tblGrid>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ΕΙΔΗ/ΔΡΑΣΕΙΣ</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ΜΟΝΑΔΑ ΜΕΤΡΗΣΗΣ</w:t>
            </w:r>
          </w:p>
        </w:tc>
        <w:tc>
          <w:tcPr>
            <w:tcW w:w="1418"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ΤΙΜΗ ΜΟΝΑΔΑΣ</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816C62" w:rsidRPr="00F45FAD"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ΠΟΣΟΤ</w:t>
            </w:r>
            <w:r>
              <w:rPr>
                <w:rFonts w:eastAsia="SimSun" w:cs="Calibri"/>
                <w:b/>
                <w:bCs/>
                <w:sz w:val="20"/>
                <w:szCs w:val="20"/>
                <w:lang w:eastAsia="ar-SA"/>
              </w:rPr>
              <w:t>ΗΤΕΣ</w:t>
            </w:r>
          </w:p>
        </w:tc>
        <w:tc>
          <w:tcPr>
            <w:tcW w:w="1276"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jc w:val="center"/>
              <w:rPr>
                <w:rFonts w:eastAsia="SimSun" w:cs="Calibri"/>
                <w:sz w:val="20"/>
                <w:szCs w:val="20"/>
                <w:lang w:eastAsia="ar-SA"/>
              </w:rPr>
            </w:pPr>
            <w:r w:rsidRPr="009C6B0C">
              <w:rPr>
                <w:rFonts w:eastAsia="SimSun" w:cs="Calibri"/>
                <w:b/>
                <w:bCs/>
                <w:sz w:val="20"/>
                <w:szCs w:val="20"/>
                <w:lang w:eastAsia="ar-SA"/>
              </w:rPr>
              <w:t>ΣΥΝΟΛΟ</w:t>
            </w:r>
          </w:p>
        </w:tc>
        <w:tc>
          <w:tcPr>
            <w:tcW w:w="1559" w:type="dxa"/>
            <w:tcBorders>
              <w:top w:val="single" w:sz="6" w:space="0" w:color="auto"/>
              <w:left w:val="single" w:sz="4" w:space="0" w:color="auto"/>
              <w:bottom w:val="single" w:sz="6" w:space="0" w:color="auto"/>
              <w:right w:val="single" w:sz="6" w:space="0" w:color="auto"/>
            </w:tcBorders>
            <w:shd w:val="clear" w:color="auto" w:fill="auto"/>
          </w:tcPr>
          <w:p w:rsidR="00816C62" w:rsidRPr="009C6B0C" w:rsidRDefault="00816C62" w:rsidP="00816C62">
            <w:pPr>
              <w:suppressAutoHyphens/>
              <w:spacing w:before="57" w:after="57" w:line="240" w:lineRule="auto"/>
              <w:jc w:val="center"/>
              <w:rPr>
                <w:rFonts w:eastAsia="SimSun" w:cs="Calibri"/>
                <w:b/>
                <w:bCs/>
                <w:sz w:val="20"/>
                <w:szCs w:val="20"/>
                <w:lang w:eastAsia="ar-SA"/>
              </w:rPr>
            </w:pPr>
            <w:r w:rsidRPr="009C6B0C">
              <w:rPr>
                <w:rFonts w:eastAsia="SimSun" w:cs="Calibri"/>
                <w:b/>
                <w:bCs/>
                <w:sz w:val="20"/>
                <w:szCs w:val="20"/>
                <w:lang w:eastAsia="ar-SA"/>
              </w:rPr>
              <w:t>ΣΥΝΟΛΟ</w:t>
            </w:r>
          </w:p>
          <w:p w:rsidR="00816C62" w:rsidRPr="009C6B0C" w:rsidRDefault="00816C62" w:rsidP="00816C62">
            <w:pPr>
              <w:suppressAutoHyphens/>
              <w:spacing w:before="57" w:after="57" w:line="240" w:lineRule="auto"/>
              <w:jc w:val="center"/>
              <w:rPr>
                <w:rFonts w:eastAsia="SimSun" w:cs="Calibri"/>
                <w:b/>
                <w:bCs/>
                <w:sz w:val="20"/>
                <w:szCs w:val="20"/>
                <w:lang w:eastAsia="ar-SA"/>
              </w:rPr>
            </w:pPr>
            <w:r w:rsidRPr="009C6B0C">
              <w:rPr>
                <w:rFonts w:eastAsia="SimSun" w:cs="Calibri"/>
                <w:b/>
                <w:bCs/>
                <w:sz w:val="20"/>
                <w:szCs w:val="20"/>
                <w:lang w:eastAsia="ar-SA"/>
              </w:rPr>
              <w:t>ΜΕ ΦΠΑ</w:t>
            </w: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Ηλεκτρικό Ποδήλατο Πόλης, Ειδικής Σχεδίασης για Κοινόχρηστα Συστήματα Μίσθωσης, με "Έξυπνη" Κλειδαριά </w:t>
            </w:r>
            <w:proofErr w:type="spellStart"/>
            <w:r w:rsidRPr="009C6B0C">
              <w:rPr>
                <w:rFonts w:eastAsia="SimSun" w:cs="Calibri"/>
                <w:sz w:val="20"/>
                <w:szCs w:val="20"/>
                <w:lang w:eastAsia="ar-SA"/>
              </w:rPr>
              <w:t>IoT</w:t>
            </w:r>
            <w:proofErr w:type="spellEnd"/>
            <w:r w:rsidRPr="009C6B0C">
              <w:rPr>
                <w:rFonts w:eastAsia="SimSun" w:cs="Calibri"/>
                <w:sz w:val="20"/>
                <w:szCs w:val="20"/>
                <w:lang w:eastAsia="ar-SA"/>
              </w:rPr>
              <w:t> (4G/GPS)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3</w:t>
            </w:r>
            <w:r>
              <w:rPr>
                <w:rFonts w:cs="Calibri"/>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1C69C5">
              <w:rPr>
                <w:rFonts w:eastAsia="SimSun" w:cs="Calibri"/>
                <w:sz w:val="20"/>
                <w:szCs w:val="20"/>
                <w:lang w:eastAsia="ar-SA"/>
              </w:rPr>
              <w:t>Ηλεκτρικό Ποδήλατο Πόλης</w:t>
            </w:r>
            <w:r>
              <w:rPr>
                <w:rFonts w:eastAsia="SimSun" w:cs="Calibri"/>
                <w:sz w:val="20"/>
                <w:szCs w:val="20"/>
                <w:lang w:eastAsia="ar-SA"/>
              </w:rPr>
              <w:t xml:space="preserve"> (ΑΜΕΑ)</w:t>
            </w:r>
            <w:r w:rsidRPr="001C69C5">
              <w:rPr>
                <w:rFonts w:eastAsia="SimSun" w:cs="Calibri"/>
                <w:sz w:val="20"/>
                <w:szCs w:val="20"/>
                <w:lang w:eastAsia="ar-SA"/>
              </w:rPr>
              <w:t xml:space="preserve">, Ειδικής Σχεδίασης για Κοινόχρηστα Συστήματα Μίσθωσης, με "Έξυπνη" </w:t>
            </w:r>
            <w:r w:rsidRPr="001C69C5">
              <w:rPr>
                <w:rFonts w:eastAsia="SimSun" w:cs="Calibri"/>
                <w:sz w:val="20"/>
                <w:szCs w:val="20"/>
                <w:lang w:eastAsia="ar-SA"/>
              </w:rPr>
              <w:lastRenderedPageBreak/>
              <w:t>Κλειδαριά </w:t>
            </w:r>
            <w:proofErr w:type="spellStart"/>
            <w:r w:rsidRPr="001C69C5">
              <w:rPr>
                <w:rFonts w:eastAsia="SimSun" w:cs="Calibri"/>
                <w:sz w:val="20"/>
                <w:szCs w:val="20"/>
                <w:lang w:eastAsia="ar-SA"/>
              </w:rPr>
              <w:t>IoT</w:t>
            </w:r>
            <w:proofErr w:type="spellEnd"/>
            <w:r w:rsidRPr="001C69C5">
              <w:rPr>
                <w:rFonts w:eastAsia="SimSun" w:cs="Calibri"/>
                <w:sz w:val="20"/>
                <w:szCs w:val="20"/>
                <w:lang w:eastAsia="ar-SA"/>
              </w:rPr>
              <w:t> (4G/GPS)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lastRenderedPageBreak/>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BE07B9" w:rsidRDefault="00816C62" w:rsidP="00816C62">
            <w:pPr>
              <w:suppressAutoHyphens/>
              <w:spacing w:before="57" w:after="57" w:line="240" w:lineRule="auto"/>
              <w:jc w:val="center"/>
              <w:rPr>
                <w:rFonts w:cs="Calibri"/>
                <w:sz w:val="20"/>
                <w:szCs w:val="20"/>
              </w:rPr>
            </w:pPr>
            <w:r>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4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proofErr w:type="spellStart"/>
            <w:r w:rsidRPr="009C6B0C">
              <w:rPr>
                <w:rFonts w:eastAsia="SimSun" w:cs="Calibri"/>
                <w:sz w:val="20"/>
                <w:szCs w:val="20"/>
                <w:lang w:eastAsia="ar-SA"/>
              </w:rPr>
              <w:lastRenderedPageBreak/>
              <w:t>Αντιβανδαλιστική</w:t>
            </w:r>
            <w:proofErr w:type="spellEnd"/>
            <w:r w:rsidRPr="009C6B0C">
              <w:rPr>
                <w:rFonts w:eastAsia="SimSun" w:cs="Calibri"/>
                <w:sz w:val="20"/>
                <w:szCs w:val="20"/>
                <w:lang w:eastAsia="ar-SA"/>
              </w:rPr>
              <w:t> Θέση Κλειδώματος &amp; Φόρτισης Ποδηλάτου, με Λειτουργικότητα Αυτόματης Φόρτισης του Ποδηλάτου Όσο είναι Κλειδωμένο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Σύστημα Φόρτισης Σταθμού Μίσθωσης με Ενσωματωμένο Βιομηχανικό Υπολογιστή και 4G </w:t>
            </w:r>
            <w:proofErr w:type="spellStart"/>
            <w:r w:rsidRPr="009C6B0C">
              <w:rPr>
                <w:rFonts w:eastAsia="SimSun" w:cs="Calibri"/>
                <w:sz w:val="20"/>
                <w:szCs w:val="20"/>
                <w:lang w:eastAsia="ar-SA"/>
              </w:rPr>
              <w:t>router</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8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Άδεια Χρήσης Λογισμικού Τερματικού Μίσθωσης Ποδηλάτου. Μέσω του λογισμικού θα είναι εφικτή η μίσθωση ποδηλάτου από τον χρήστη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7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Web-</w:t>
            </w:r>
            <w:proofErr w:type="spellStart"/>
            <w:r w:rsidRPr="009C6B0C">
              <w:rPr>
                <w:rFonts w:eastAsia="SimSun" w:cs="Calibri"/>
                <w:sz w:val="20"/>
                <w:szCs w:val="20"/>
                <w:lang w:eastAsia="ar-SA"/>
              </w:rPr>
              <w:t>Based</w:t>
            </w:r>
            <w:proofErr w:type="spellEnd"/>
            <w:r w:rsidRPr="009C6B0C">
              <w:rPr>
                <w:rFonts w:eastAsia="SimSun" w:cs="Calibri"/>
                <w:sz w:val="20"/>
                <w:szCs w:val="20"/>
                <w:lang w:eastAsia="ar-SA"/>
              </w:rPr>
              <w:t>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w:t>
            </w:r>
            <w:proofErr w:type="spellStart"/>
            <w:r w:rsidRPr="009C6B0C">
              <w:rPr>
                <w:rFonts w:eastAsia="SimSun" w:cs="Calibri"/>
                <w:sz w:val="20"/>
                <w:szCs w:val="20"/>
                <w:lang w:eastAsia="ar-SA"/>
              </w:rPr>
              <w:t>SaaS</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76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proofErr w:type="spellStart"/>
            <w:r w:rsidRPr="009C6B0C">
              <w:rPr>
                <w:rFonts w:eastAsia="SimSun" w:cs="Calibri"/>
                <w:sz w:val="20"/>
                <w:szCs w:val="20"/>
                <w:lang w:eastAsia="ar-SA"/>
              </w:rPr>
              <w:t>Mobile</w:t>
            </w:r>
            <w:proofErr w:type="spellEnd"/>
            <w:r w:rsidRPr="009C6B0C">
              <w:rPr>
                <w:rFonts w:eastAsia="SimSun" w:cs="Calibri"/>
                <w:sz w:val="20"/>
                <w:szCs w:val="20"/>
                <w:lang w:eastAsia="ar-SA"/>
              </w:rPr>
              <w:t> Εφαρμογή (</w:t>
            </w:r>
            <w:proofErr w:type="spellStart"/>
            <w:r w:rsidRPr="009C6B0C">
              <w:rPr>
                <w:rFonts w:eastAsia="SimSun" w:cs="Calibri"/>
                <w:sz w:val="20"/>
                <w:szCs w:val="20"/>
                <w:lang w:eastAsia="ar-SA"/>
              </w:rPr>
              <w:t>iOS</w:t>
            </w:r>
            <w:proofErr w:type="spellEnd"/>
            <w:r w:rsidRPr="009C6B0C">
              <w:rPr>
                <w:rFonts w:eastAsia="SimSun" w:cs="Calibri"/>
                <w:sz w:val="20"/>
                <w:szCs w:val="20"/>
                <w:lang w:eastAsia="ar-SA"/>
              </w:rPr>
              <w:t>, </w:t>
            </w:r>
            <w:proofErr w:type="spellStart"/>
            <w:r w:rsidRPr="009C6B0C">
              <w:rPr>
                <w:rFonts w:eastAsia="SimSun" w:cs="Calibri"/>
                <w:sz w:val="20"/>
                <w:szCs w:val="20"/>
                <w:lang w:eastAsia="ar-SA"/>
              </w:rPr>
              <w:t>Android</w:t>
            </w:r>
            <w:proofErr w:type="spellEnd"/>
            <w:r w:rsidRPr="009C6B0C">
              <w:rPr>
                <w:rFonts w:eastAsia="SimSun" w:cs="Calibri"/>
                <w:sz w:val="20"/>
                <w:szCs w:val="20"/>
                <w:lang w:eastAsia="ar-SA"/>
              </w:rPr>
              <w:t>), μέσω της οποίας θα είναι εφικτή η μίσθωση ποδηλάτου από τους χρήστες. Περιλαμβάνει 24μηνη συνδρομή υπηρεσίας </w:t>
            </w:r>
            <w:proofErr w:type="spellStart"/>
            <w:r w:rsidRPr="009C6B0C">
              <w:rPr>
                <w:rFonts w:eastAsia="SimSun" w:cs="Calibri"/>
                <w:sz w:val="20"/>
                <w:szCs w:val="20"/>
                <w:lang w:eastAsia="ar-SA"/>
              </w:rPr>
              <w:t>SaaS</w:t>
            </w:r>
            <w:proofErr w:type="spellEnd"/>
            <w:r w:rsidRPr="009C6B0C">
              <w:rPr>
                <w:rFonts w:eastAsia="SimSun" w:cs="Calibri"/>
                <w:sz w:val="20"/>
                <w:szCs w:val="20"/>
                <w:lang w:eastAsia="ar-SA"/>
              </w:rPr>
              <w:t>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Εξοπλισμός Έκδοσης Προσωποποιημένων Έξυπνων Καρτών Συνδρομητών, οι οποίες θα μπορούν να χρησιμοποιηθούν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525"/>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Λογισμικό Έκδοσης Προσωποποιημένων Έξυπνων Καρτών Συνδρομητών, οι οποίες θα μπορούν να χρησιμοποιηθούν για τη μίσθωση ποδηλάτου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proofErr w:type="spellStart"/>
            <w:r w:rsidRPr="009C6B0C">
              <w:rPr>
                <w:rFonts w:eastAsia="SimSun" w:cs="Calibri"/>
                <w:sz w:val="20"/>
                <w:szCs w:val="20"/>
                <w:lang w:eastAsia="ar-SA"/>
              </w:rPr>
              <w:t>Τμχ</w:t>
            </w:r>
            <w:proofErr w:type="spellEnd"/>
            <w:r w:rsidRPr="009C6B0C">
              <w:rPr>
                <w:rFonts w:eastAsia="SimSun" w:cs="Calibri"/>
                <w:sz w:val="20"/>
                <w:szCs w:val="20"/>
                <w:lang w:eastAsia="ar-SA"/>
              </w:rPr>
              <w:t>.</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left w:val="single" w:sz="4" w:space="0" w:color="auto"/>
              <w:bottom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Εγκατάσταση Εξοπλισμού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left w:val="single" w:sz="4" w:space="0" w:color="auto"/>
              <w:bottom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r w:rsidRPr="00D9487A">
              <w:rPr>
                <w:rFonts w:cs="Calibri"/>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4A265F" w:rsidRDefault="00816C62" w:rsidP="00816C62">
            <w:pPr>
              <w:suppressAutoHyphens/>
              <w:spacing w:before="57" w:after="57" w:line="240" w:lineRule="auto"/>
              <w:jc w:val="center"/>
              <w:rPr>
                <w:rFonts w:eastAsia="SimSun" w:cs="Calibri"/>
                <w:sz w:val="20"/>
                <w:szCs w:val="20"/>
                <w:highlight w:val="yellow"/>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Υπηρεσίες Εκπόνησης Μελέτης Εφαρμογής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Υπηρεσίες Εκπαίδευσης &amp; πιλοτικής λειτουργίας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t>Συνδέσεις 4G για 1 Έτος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396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816C62" w:rsidRPr="009C6B0C" w:rsidRDefault="00816C62" w:rsidP="00816C62">
            <w:pPr>
              <w:suppressAutoHyphens/>
              <w:spacing w:before="57" w:after="57" w:line="240" w:lineRule="auto"/>
              <w:ind w:right="75"/>
              <w:jc w:val="both"/>
              <w:rPr>
                <w:rFonts w:eastAsia="SimSun" w:cs="Calibri"/>
                <w:sz w:val="20"/>
                <w:szCs w:val="20"/>
                <w:lang w:eastAsia="ar-SA"/>
              </w:rPr>
            </w:pPr>
            <w:r w:rsidRPr="009C6B0C">
              <w:rPr>
                <w:rFonts w:eastAsia="SimSun" w:cs="Calibri"/>
                <w:sz w:val="20"/>
                <w:szCs w:val="20"/>
                <w:lang w:eastAsia="ar-SA"/>
              </w:rPr>
              <w:lastRenderedPageBreak/>
              <w:t xml:space="preserve">Υπηρεσίες </w:t>
            </w:r>
            <w:r>
              <w:rPr>
                <w:rFonts w:eastAsia="SimSun"/>
                <w:sz w:val="20"/>
                <w:szCs w:val="20"/>
              </w:rPr>
              <w:t xml:space="preserve">Εγγυημένης </w:t>
            </w:r>
            <w:r w:rsidRPr="00F35F30">
              <w:rPr>
                <w:rFonts w:eastAsia="SimSun"/>
                <w:sz w:val="20"/>
                <w:szCs w:val="20"/>
              </w:rPr>
              <w:t xml:space="preserve">Λειτουργίας Συστήματος για </w:t>
            </w:r>
            <w:r>
              <w:rPr>
                <w:rFonts w:eastAsia="SimSun"/>
                <w:sz w:val="20"/>
                <w:szCs w:val="20"/>
              </w:rPr>
              <w:t xml:space="preserve">τουλάχιστον </w:t>
            </w:r>
            <w:r w:rsidRPr="00F35F30">
              <w:rPr>
                <w:rFonts w:eastAsia="SimSun"/>
                <w:sz w:val="20"/>
                <w:szCs w:val="20"/>
              </w:rPr>
              <w:t>1 Έτος</w:t>
            </w:r>
            <w:r>
              <w:rPr>
                <w:rFonts w:eastAsia="SimSun"/>
                <w:sz w:val="20"/>
                <w:szCs w:val="20"/>
              </w:rPr>
              <w:t xml:space="preserve"> και σύμφωνα με την υποβαλλόμενη προσφορά</w:t>
            </w:r>
            <w:r w:rsidRPr="009C6B0C">
              <w:rPr>
                <w:rFonts w:eastAsia="SimSun" w:cs="Calibri"/>
                <w:sz w:val="20"/>
                <w:szCs w:val="20"/>
                <w:lang w:eastAsia="ar-SA"/>
              </w:rPr>
              <w:t xml:space="preserve">  </w:t>
            </w:r>
          </w:p>
        </w:tc>
        <w:tc>
          <w:tcPr>
            <w:tcW w:w="1134"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nil"/>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35"/>
        </w:trPr>
        <w:tc>
          <w:tcPr>
            <w:tcW w:w="3961" w:type="dxa"/>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9C6B0C" w:rsidRDefault="00816C62" w:rsidP="00816C62">
            <w:pPr>
              <w:suppressAutoHyphens/>
              <w:spacing w:before="57" w:after="57" w:line="240" w:lineRule="auto"/>
              <w:rPr>
                <w:rFonts w:eastAsia="SimSun" w:cs="Calibri"/>
                <w:sz w:val="20"/>
                <w:szCs w:val="20"/>
                <w:lang w:eastAsia="ar-SA"/>
              </w:rPr>
            </w:pPr>
            <w:r w:rsidRPr="009C6B0C">
              <w:rPr>
                <w:rFonts w:eastAsia="SimSun" w:cs="Calibri"/>
                <w:sz w:val="20"/>
                <w:szCs w:val="20"/>
                <w:lang w:eastAsia="ar-SA"/>
              </w:rPr>
              <w:t>Δράσεις Δημοσιότητα</w:t>
            </w:r>
            <w:r>
              <w:rPr>
                <w:rFonts w:eastAsia="SimSun" w:cs="Calibri"/>
                <w:sz w:val="20"/>
                <w:szCs w:val="20"/>
                <w:lang w:eastAsia="ar-SA"/>
              </w:rPr>
              <w:t xml:space="preserve">ς </w:t>
            </w:r>
          </w:p>
        </w:tc>
        <w:tc>
          <w:tcPr>
            <w:tcW w:w="1134" w:type="dxa"/>
            <w:tcBorders>
              <w:top w:val="single" w:sz="6" w:space="0" w:color="auto"/>
              <w:left w:val="single" w:sz="6" w:space="0" w:color="auto"/>
              <w:bottom w:val="single" w:sz="6"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ind w:right="90"/>
              <w:jc w:val="center"/>
              <w:rPr>
                <w:rFonts w:eastAsia="SimSun" w:cs="Calibri"/>
                <w:sz w:val="20"/>
                <w:szCs w:val="20"/>
                <w:lang w:eastAsia="ar-SA"/>
              </w:rPr>
            </w:pPr>
            <w:r w:rsidRPr="009C6B0C">
              <w:rPr>
                <w:rFonts w:eastAsia="SimSun" w:cs="Calibri"/>
                <w:sz w:val="20"/>
                <w:szCs w:val="20"/>
                <w:lang w:eastAsia="ar-SA"/>
              </w:rPr>
              <w:t>Κατ' αποκοπή</w:t>
            </w:r>
          </w:p>
        </w:tc>
        <w:tc>
          <w:tcPr>
            <w:tcW w:w="1418" w:type="dxa"/>
            <w:tcBorders>
              <w:top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134" w:type="dxa"/>
            <w:tcBorders>
              <w:top w:val="single" w:sz="4" w:space="0" w:color="auto"/>
              <w:left w:val="single" w:sz="4" w:space="0" w:color="auto"/>
              <w:bottom w:val="single" w:sz="4" w:space="0" w:color="auto"/>
            </w:tcBorders>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r w:rsidRPr="00BE07B9">
              <w:rPr>
                <w:rFonts w:cs="Calibri"/>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c>
          <w:tcPr>
            <w:tcW w:w="1559" w:type="dxa"/>
            <w:tcBorders>
              <w:top w:val="single" w:sz="4" w:space="0" w:color="000000"/>
              <w:left w:val="nil"/>
              <w:bottom w:val="single" w:sz="8" w:space="0" w:color="auto"/>
              <w:right w:val="single" w:sz="4" w:space="0" w:color="000000"/>
            </w:tcBorders>
            <w:shd w:val="clear" w:color="auto" w:fill="auto"/>
            <w:vAlign w:val="center"/>
          </w:tcPr>
          <w:p w:rsidR="00816C62" w:rsidRPr="009C6B0C" w:rsidRDefault="00816C62" w:rsidP="00816C62">
            <w:pPr>
              <w:suppressAutoHyphens/>
              <w:spacing w:before="57" w:after="57" w:line="240" w:lineRule="auto"/>
              <w:jc w:val="center"/>
              <w:rPr>
                <w:rFonts w:eastAsia="SimSun" w:cs="Calibri"/>
                <w:sz w:val="20"/>
                <w:szCs w:val="20"/>
                <w:lang w:eastAsia="ar-SA"/>
              </w:rPr>
            </w:pPr>
          </w:p>
        </w:tc>
      </w:tr>
      <w:tr w:rsidR="00816C62" w:rsidRPr="009C6B0C" w:rsidTr="00816C62">
        <w:trPr>
          <w:trHeight w:val="300"/>
        </w:trPr>
        <w:tc>
          <w:tcPr>
            <w:tcW w:w="8923" w:type="dxa"/>
            <w:gridSpan w:val="5"/>
            <w:tcBorders>
              <w:top w:val="single" w:sz="6" w:space="0" w:color="auto"/>
              <w:left w:val="single" w:sz="6" w:space="0" w:color="auto"/>
              <w:bottom w:val="single" w:sz="6" w:space="0" w:color="auto"/>
              <w:right w:val="single" w:sz="4" w:space="0" w:color="auto"/>
            </w:tcBorders>
            <w:shd w:val="clear" w:color="auto" w:fill="auto"/>
            <w:vAlign w:val="center"/>
            <w:hideMark/>
          </w:tcPr>
          <w:p w:rsidR="00816C62" w:rsidRPr="00432EA3" w:rsidRDefault="00816C62" w:rsidP="00816C62">
            <w:pPr>
              <w:suppressAutoHyphens/>
              <w:spacing w:before="57" w:after="57" w:line="240" w:lineRule="auto"/>
              <w:ind w:left="90"/>
              <w:jc w:val="both"/>
              <w:rPr>
                <w:rFonts w:eastAsia="SimSun" w:cs="Calibri"/>
                <w:sz w:val="20"/>
                <w:szCs w:val="20"/>
                <w:lang w:val="en-US" w:eastAsia="ar-SA"/>
              </w:rPr>
            </w:pPr>
            <w:r w:rsidRPr="009C6B0C">
              <w:rPr>
                <w:rFonts w:eastAsia="SimSun" w:cs="Calibri"/>
                <w:b/>
                <w:bCs/>
                <w:sz w:val="20"/>
                <w:szCs w:val="20"/>
                <w:lang w:eastAsia="ar-SA"/>
              </w:rPr>
              <w:t>ΓΕΝΙΚΟ ΣΥΝΟΛΟ:</w:t>
            </w:r>
            <w:r w:rsidRPr="009C6B0C">
              <w:rPr>
                <w:rFonts w:eastAsia="SimSun" w:cs="Calibri"/>
                <w:sz w:val="20"/>
                <w:szCs w:val="20"/>
                <w:lang w:eastAsia="ar-SA"/>
              </w:rPr>
              <w:t> </w:t>
            </w:r>
          </w:p>
        </w:tc>
        <w:tc>
          <w:tcPr>
            <w:tcW w:w="1559" w:type="dxa"/>
            <w:tcBorders>
              <w:top w:val="single" w:sz="6" w:space="0" w:color="auto"/>
              <w:left w:val="single" w:sz="6" w:space="0" w:color="auto"/>
              <w:bottom w:val="single" w:sz="6" w:space="0" w:color="auto"/>
              <w:right w:val="single" w:sz="6" w:space="0" w:color="auto"/>
            </w:tcBorders>
          </w:tcPr>
          <w:p w:rsidR="00816C62" w:rsidRPr="00D9487A" w:rsidRDefault="00816C62" w:rsidP="00816C62">
            <w:pPr>
              <w:suppressAutoHyphens/>
              <w:spacing w:before="57" w:after="57" w:line="240" w:lineRule="auto"/>
              <w:jc w:val="center"/>
              <w:rPr>
                <w:rFonts w:eastAsia="SimSun" w:cs="Calibri"/>
                <w:b/>
                <w:bCs/>
                <w:sz w:val="20"/>
                <w:szCs w:val="20"/>
                <w:lang w:eastAsia="ar-SA"/>
              </w:rPr>
            </w:pPr>
          </w:p>
        </w:tc>
      </w:tr>
    </w:tbl>
    <w:p w:rsidR="00816C62" w:rsidRDefault="00816C62" w:rsidP="00816C62">
      <w:pPr>
        <w:suppressAutoHyphens/>
        <w:spacing w:after="120"/>
        <w:jc w:val="both"/>
        <w:rPr>
          <w:rFonts w:asciiTheme="minorHAnsi" w:eastAsia="Times New Roman" w:hAnsiTheme="minorHAnsi" w:cstheme="minorHAnsi"/>
          <w:bCs/>
          <w:lang w:eastAsia="zh-CN"/>
        </w:rPr>
      </w:pPr>
    </w:p>
    <w:p w:rsidR="00816C62" w:rsidRDefault="00816C62" w:rsidP="00816C62">
      <w:pPr>
        <w:tabs>
          <w:tab w:val="left" w:pos="8820"/>
        </w:tabs>
        <w:spacing w:before="240" w:after="0"/>
        <w:jc w:val="right"/>
        <w:rPr>
          <w:rFonts w:asciiTheme="minorHAnsi" w:hAnsiTheme="minorHAnsi" w:cstheme="minorHAnsi"/>
        </w:rPr>
      </w:pPr>
    </w:p>
    <w:p w:rsidR="00816C62" w:rsidRPr="00A76BAA" w:rsidRDefault="00816C62" w:rsidP="00816C62">
      <w:pPr>
        <w:tabs>
          <w:tab w:val="left" w:pos="8820"/>
        </w:tabs>
        <w:spacing w:before="240" w:after="0"/>
        <w:jc w:val="right"/>
        <w:rPr>
          <w:rFonts w:asciiTheme="minorHAnsi" w:hAnsiTheme="minorHAnsi" w:cstheme="minorHAnsi"/>
        </w:rPr>
      </w:pPr>
      <w:r w:rsidRPr="00A76BAA">
        <w:rPr>
          <w:rFonts w:asciiTheme="minorHAnsi" w:hAnsiTheme="minorHAnsi" w:cstheme="minorHAnsi"/>
        </w:rPr>
        <w:t>……………………., ……/……./……</w:t>
      </w:r>
    </w:p>
    <w:p w:rsidR="00816C62" w:rsidRDefault="00816C62" w:rsidP="00816C62">
      <w:pPr>
        <w:tabs>
          <w:tab w:val="left" w:pos="8820"/>
        </w:tabs>
        <w:jc w:val="right"/>
        <w:rPr>
          <w:rFonts w:asciiTheme="minorHAnsi" w:hAnsiTheme="minorHAnsi" w:cstheme="minorHAnsi"/>
        </w:rPr>
      </w:pPr>
    </w:p>
    <w:p w:rsidR="00816C62" w:rsidRPr="00A76BAA" w:rsidRDefault="00816C62" w:rsidP="00816C62">
      <w:pPr>
        <w:tabs>
          <w:tab w:val="left" w:pos="8820"/>
        </w:tabs>
        <w:jc w:val="right"/>
        <w:rPr>
          <w:rFonts w:asciiTheme="minorHAnsi" w:hAnsiTheme="minorHAnsi" w:cstheme="minorHAnsi"/>
        </w:rPr>
      </w:pPr>
      <w:r w:rsidRPr="00A76BAA">
        <w:rPr>
          <w:rFonts w:asciiTheme="minorHAnsi" w:hAnsiTheme="minorHAnsi" w:cstheme="minorHAnsi"/>
        </w:rPr>
        <w:t>Ο ΠΡΟΣΦΕΡΩΝ</w:t>
      </w:r>
    </w:p>
    <w:p w:rsidR="00816C62" w:rsidRDefault="00816C62" w:rsidP="00816C62">
      <w:pPr>
        <w:tabs>
          <w:tab w:val="left" w:pos="6210"/>
        </w:tabs>
        <w:rPr>
          <w:rFonts w:asciiTheme="minorHAnsi" w:hAnsiTheme="minorHAnsi" w:cstheme="minorHAnsi"/>
        </w:rPr>
      </w:pPr>
    </w:p>
    <w:bookmarkEnd w:id="0"/>
    <w:p w:rsidR="00816C62" w:rsidRPr="00816C62" w:rsidRDefault="00816C62" w:rsidP="00816C62">
      <w:pPr>
        <w:suppressAutoHyphens/>
        <w:spacing w:after="120"/>
        <w:ind w:left="-567"/>
        <w:jc w:val="both"/>
        <w:rPr>
          <w:rFonts w:eastAsia="Times New Roman" w:cs="Calibri"/>
          <w:bCs/>
          <w:szCs w:val="24"/>
          <w:lang w:val="en-US" w:eastAsia="zh-CN"/>
        </w:rPr>
      </w:pPr>
    </w:p>
    <w:sectPr w:rsidR="00816C62" w:rsidRPr="00816C62" w:rsidSect="006E3B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6C62"/>
    <w:rsid w:val="00631A5B"/>
    <w:rsid w:val="006E3B3A"/>
    <w:rsid w:val="00816C62"/>
    <w:rsid w:val="008C53CC"/>
    <w:rsid w:val="008E2D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C62"/>
    <w:pPr>
      <w:ind w:firstLine="0"/>
    </w:pPr>
    <w:rPr>
      <w:rFonts w:ascii="Calibri" w:eastAsia="Calibri" w:hAnsi="Calibri" w:cs="Times New Roman"/>
    </w:rPr>
  </w:style>
  <w:style w:type="paragraph" w:styleId="1">
    <w:name w:val="heading 1"/>
    <w:basedOn w:val="a"/>
    <w:next w:val="a"/>
    <w:link w:val="1Char"/>
    <w:uiPriority w:val="9"/>
    <w:qFormat/>
    <w:rsid w:val="00816C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16C62"/>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508</Words>
  <Characters>2748</Characters>
  <Application>Microsoft Office Word</Application>
  <DocSecurity>0</DocSecurity>
  <Lines>22</Lines>
  <Paragraphs>6</Paragraphs>
  <ScaleCrop>false</ScaleCrop>
  <Company>Microsoft</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2</cp:revision>
  <dcterms:created xsi:type="dcterms:W3CDTF">2023-03-29T12:21:00Z</dcterms:created>
  <dcterms:modified xsi:type="dcterms:W3CDTF">2023-11-15T11:14:00Z</dcterms:modified>
</cp:coreProperties>
</file>