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17" w:rsidRPr="002D7B8E" w:rsidRDefault="00085F17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085F17" w:rsidRPr="002D7B8E" w:rsidRDefault="00085F17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085F1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</w:tcPr>
          <w:p w:rsidR="009A1781" w:rsidRPr="004970AE" w:rsidRDefault="00085F17" w:rsidP="009A1781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4970A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085F17" w:rsidRPr="00DD0087" w:rsidRDefault="00DD0087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/>
              </w:rPr>
              <w:t>11631/21-07-2025</w:t>
            </w:r>
          </w:p>
          <w:p w:rsidR="00085F17" w:rsidRPr="004970AE" w:rsidRDefault="00085F17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vAlign w:val="center"/>
          </w:tcPr>
          <w:p w:rsidR="00085F17" w:rsidRPr="002D7B8E" w:rsidRDefault="00085F17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085F17" w:rsidRPr="00575AAD" w:rsidRDefault="00085F17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575AAD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Δήμου </w:t>
            </w:r>
            <w:r w:rsidR="00DB5DBA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Αγίου Νικολάου</w:t>
            </w:r>
            <w:bookmarkStart w:id="0" w:name="_GoBack"/>
            <w:bookmarkEnd w:id="0"/>
          </w:p>
          <w:p w:rsidR="00085F17" w:rsidRPr="002D7B8E" w:rsidRDefault="00085F17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085F17" w:rsidRPr="002D7B8E" w:rsidRDefault="00085F17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085F17" w:rsidRPr="002D7B8E" w:rsidRDefault="00085F17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vAlign w:val="center"/>
          </w:tcPr>
          <w:p w:rsidR="00085F17" w:rsidRPr="002D7B8E" w:rsidRDefault="00085F17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  <w:vAlign w:val="bottom"/>
          </w:tcPr>
          <w:p w:rsidR="00085F17" w:rsidRPr="002D7B8E" w:rsidRDefault="00085F17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085F1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F17" w:rsidRPr="002D7B8E" w:rsidRDefault="00085F17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vAlign w:val="center"/>
          </w:tcPr>
          <w:p w:rsidR="00085F17" w:rsidRPr="002D7B8E" w:rsidRDefault="00085F17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vAlign w:val="center"/>
          </w:tcPr>
          <w:p w:rsidR="00085F17" w:rsidRPr="002D7B8E" w:rsidRDefault="00085F17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F17" w:rsidRPr="002D7B8E" w:rsidRDefault="00085F17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085F17" w:rsidRPr="002D7B8E" w:rsidRDefault="00085F17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085F17" w:rsidRPr="002D7B8E" w:rsidRDefault="00085F17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085F1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bottom w:val="single" w:sz="2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085F1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085F17" w:rsidRPr="00DD0087" w:rsidRDefault="00085F17" w:rsidP="00DD00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D0087">
              <w:rPr>
                <w:rFonts w:ascii="Tahoma" w:hAnsi="Tahoma" w:cs="Tahoma"/>
                <w:b/>
                <w:sz w:val="16"/>
                <w:szCs w:val="16"/>
              </w:rPr>
              <w:t>ΑΓΙΟΥ ΝΙΚΟΛΑΟΥ</w:t>
            </w:r>
          </w:p>
        </w:tc>
      </w:tr>
      <w:tr w:rsidR="00085F1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bottom w:val="single" w:sz="2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085F1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F17" w:rsidRPr="002D7B8E" w:rsidRDefault="00085F17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:rsidR="00085F17" w:rsidRPr="002D7B8E" w:rsidRDefault="00085F1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F17" w:rsidRPr="002D7B8E" w:rsidRDefault="00085F1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:rsidR="00085F17" w:rsidRPr="002D7B8E" w:rsidRDefault="00085F17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085F17" w:rsidRPr="002D7B8E" w:rsidRDefault="00085F17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085F17" w:rsidRPr="002D7B8E" w:rsidRDefault="00085F17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085F1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bottom w:val="single" w:sz="2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085F1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:rsidR="00085F17" w:rsidRPr="002D7B8E" w:rsidRDefault="00085F17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</w:tcPr>
          <w:p w:rsidR="00085F17" w:rsidRPr="002D7B8E" w:rsidRDefault="00085F17" w:rsidP="006A23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</w:tcPr>
          <w:p w:rsidR="00085F17" w:rsidRPr="002D7B8E" w:rsidRDefault="00085F17" w:rsidP="006A23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</w:tcPr>
          <w:p w:rsidR="00085F17" w:rsidRPr="002D7B8E" w:rsidRDefault="00085F17" w:rsidP="006A23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085F17" w:rsidRPr="002D7B8E" w:rsidRDefault="00085F17" w:rsidP="006A232C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085F17" w:rsidRPr="002D7B8E" w:rsidRDefault="00085F17" w:rsidP="006A23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085F17" w:rsidRPr="002D7B8E" w:rsidRDefault="00085F17" w:rsidP="006A23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085F17" w:rsidRPr="002D7B8E" w:rsidRDefault="00085F17" w:rsidP="006A23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085F17" w:rsidRPr="002D7B8E" w:rsidRDefault="00085F17" w:rsidP="006A23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085F17" w:rsidRPr="002D7B8E" w:rsidRDefault="00085F17" w:rsidP="006A23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085F17" w:rsidRPr="002D7B8E" w:rsidRDefault="00085F17" w:rsidP="006A23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85F17" w:rsidRPr="002D7B8E" w:rsidRDefault="00085F17" w:rsidP="006A23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F17" w:rsidRPr="002D7B8E" w:rsidRDefault="00085F17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085F17" w:rsidRPr="002D7B8E" w:rsidRDefault="00085F17" w:rsidP="006A23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85F17" w:rsidRPr="002D7B8E" w:rsidRDefault="00085F17" w:rsidP="006A23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5F17" w:rsidRPr="002D7B8E" w:rsidRDefault="00085F17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</w:tcBorders>
          </w:tcPr>
          <w:p w:rsidR="00085F17" w:rsidRPr="002D7B8E" w:rsidRDefault="00085F17" w:rsidP="006A232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tcMar>
              <w:left w:w="0" w:type="dxa"/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85F17" w:rsidRPr="002D7B8E" w:rsidRDefault="00085F17" w:rsidP="00B60BD8">
      <w:pPr>
        <w:rPr>
          <w:rFonts w:ascii="Tahoma" w:hAnsi="Tahoma" w:cs="Tahoma"/>
          <w:sz w:val="16"/>
          <w:szCs w:val="16"/>
        </w:rPr>
      </w:pPr>
    </w:p>
    <w:p w:rsidR="00085F17" w:rsidRPr="002D7B8E" w:rsidRDefault="00085F17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085F17" w:rsidTr="00650FFC">
        <w:trPr>
          <w:trHeight w:val="641"/>
        </w:trPr>
        <w:tc>
          <w:tcPr>
            <w:tcW w:w="10486" w:type="dxa"/>
            <w:gridSpan w:val="28"/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085F17" w:rsidTr="00650FFC">
        <w:trPr>
          <w:trHeight w:hRule="exact" w:val="88"/>
        </w:trPr>
        <w:tc>
          <w:tcPr>
            <w:tcW w:w="330" w:type="dxa"/>
            <w:tcBorders>
              <w:top w:val="nil"/>
              <w:bottom w:val="dotDash" w:sz="4" w:space="0" w:color="auto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bottom w:val="dotDash" w:sz="4" w:space="0" w:color="auto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nil"/>
              <w:bottom w:val="nil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left w:val="nil"/>
              <w:bottom w:val="dotDash" w:sz="4" w:space="0" w:color="auto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left w:val="nil"/>
              <w:bottom w:val="dotDash" w:sz="4" w:space="0" w:color="auto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nil"/>
              <w:bottom w:val="dotDash" w:sz="4" w:space="0" w:color="auto"/>
              <w:right w:val="nil"/>
            </w:tcBorders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nil"/>
              <w:bottom w:val="dotDash" w:sz="4" w:space="0" w:color="auto"/>
              <w:right w:val="nil"/>
            </w:tcBorders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left w:val="nil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085F17" w:rsidRPr="002D7B8E" w:rsidRDefault="00085F17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085F17" w:rsidRPr="002D7B8E" w:rsidRDefault="00085F17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299"/>
        </w:trPr>
        <w:tc>
          <w:tcPr>
            <w:tcW w:w="330" w:type="dxa"/>
            <w:vMerge/>
            <w:tcBorders>
              <w:bottom w:val="nil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8538E4" w:rsidRDefault="00085F1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:rsidR="00085F17" w:rsidRPr="008538E4" w:rsidRDefault="00085F17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085F17" w:rsidRPr="002D7B8E" w:rsidRDefault="00085F17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085F17" w:rsidRPr="002D7B8E" w:rsidRDefault="00085F17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val="167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085F17" w:rsidRPr="002D7B8E" w:rsidRDefault="00085F17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085F17" w:rsidRPr="002D7B8E" w:rsidRDefault="00085F17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085F17" w:rsidRPr="002D7B8E" w:rsidRDefault="00085F17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val="167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085F17" w:rsidRPr="002D7B8E" w:rsidRDefault="00085F17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085F17" w:rsidRPr="002D7B8E" w:rsidRDefault="00085F17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val="89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5F17" w:rsidRPr="002D7B8E" w:rsidRDefault="00085F1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085F17" w:rsidRPr="002D7B8E" w:rsidRDefault="00085F17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bottom w:val="nil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085F17" w:rsidRPr="002D7B8E" w:rsidRDefault="00085F1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085F17" w:rsidRPr="002D7B8E" w:rsidRDefault="00085F17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085F17" w:rsidRPr="002D7B8E" w:rsidRDefault="00085F17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085F17" w:rsidRPr="002D7B8E" w:rsidRDefault="00085F17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085F17" w:rsidRPr="002D7B8E" w:rsidRDefault="00085F17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F17" w:rsidRPr="002D7B8E" w:rsidRDefault="00085F17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5F17" w:rsidRPr="002D7B8E" w:rsidRDefault="00085F17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085F17" w:rsidRPr="002D7B8E" w:rsidRDefault="00085F17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F17" w:rsidRPr="002D7B8E" w:rsidRDefault="00085F17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5F17" w:rsidRPr="002D7B8E" w:rsidRDefault="00085F17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085F17" w:rsidRPr="002D7B8E" w:rsidRDefault="00085F17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085F17" w:rsidRPr="002D7B8E" w:rsidRDefault="00085F1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:rsidR="00085F17" w:rsidRPr="002D7B8E" w:rsidRDefault="00085F17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5F17" w:rsidRPr="002D7B8E" w:rsidRDefault="00085F17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317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085F17" w:rsidRPr="002D7B8E" w:rsidRDefault="00085F17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5F17" w:rsidRPr="002D7B8E" w:rsidRDefault="00085F17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5F17" w:rsidRPr="002D7B8E" w:rsidRDefault="00085F17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75"/>
        </w:trPr>
        <w:tc>
          <w:tcPr>
            <w:tcW w:w="330" w:type="dxa"/>
            <w:tcBorders>
              <w:top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085F17" w:rsidRPr="002D7B8E" w:rsidRDefault="00085F17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right w:val="nil"/>
            </w:tcBorders>
          </w:tcPr>
          <w:p w:rsidR="00085F17" w:rsidRPr="002D7B8E" w:rsidRDefault="00085F17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:rsidR="00085F17" w:rsidRPr="002D7B8E" w:rsidRDefault="00085F17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85F17" w:rsidRPr="002D7B8E" w:rsidRDefault="00085F17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right w:val="nil"/>
            </w:tcBorders>
          </w:tcPr>
          <w:p w:rsidR="00085F17" w:rsidRPr="002D7B8E" w:rsidRDefault="00085F17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</w:tcBorders>
          </w:tcPr>
          <w:p w:rsidR="00085F17" w:rsidRPr="002D7B8E" w:rsidRDefault="00085F1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085F17" w:rsidRPr="002D7B8E" w:rsidRDefault="00085F17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085F1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85F17" w:rsidRPr="002D7B8E" w:rsidRDefault="00085F1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085F17" w:rsidTr="00650FFC"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085F17" w:rsidRPr="002D7B8E" w:rsidRDefault="00085F17" w:rsidP="006A232C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085F17" w:rsidRPr="002D7B8E" w:rsidRDefault="00085F1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085F17" w:rsidRPr="002D7B8E" w:rsidRDefault="00085F1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085F17" w:rsidRPr="002D7B8E" w:rsidRDefault="00085F17" w:rsidP="006A232C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85F17" w:rsidTr="00650FFC"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85F17" w:rsidRPr="002D7B8E" w:rsidRDefault="00085F17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tcMar>
              <w:left w:w="284" w:type="dxa"/>
              <w:right w:w="284" w:type="dxa"/>
            </w:tcMar>
            <w:vAlign w:val="bottom"/>
          </w:tcPr>
          <w:p w:rsidR="00085F17" w:rsidRPr="002D7B8E" w:rsidRDefault="00085F17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085F17" w:rsidRPr="002D7B8E" w:rsidRDefault="00085F17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085F17" w:rsidRPr="002D7B8E" w:rsidRDefault="00085F17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085F17" w:rsidRPr="002D7B8E" w:rsidRDefault="00085F17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085F17" w:rsidRPr="002D7B8E" w:rsidRDefault="00085F17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085F17" w:rsidRPr="002D7B8E" w:rsidRDefault="00085F17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85F17" w:rsidTr="00650FFC"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85F17" w:rsidRPr="002D7B8E" w:rsidRDefault="00085F17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85F17" w:rsidTr="00650FFC"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85F17" w:rsidRPr="002D7B8E" w:rsidRDefault="00085F17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085F17" w:rsidRPr="002D7B8E" w:rsidRDefault="00085F17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085F17" w:rsidRPr="002D7B8E" w:rsidRDefault="00085F17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085F17" w:rsidRPr="002D7B8E" w:rsidRDefault="00085F17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85F17" w:rsidTr="00650FFC"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085F17" w:rsidRPr="002D7B8E" w:rsidRDefault="00085F1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5F17" w:rsidRPr="002D7B8E" w:rsidRDefault="00085F1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5F17" w:rsidRPr="002D7B8E" w:rsidRDefault="00085F1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5F17" w:rsidRPr="002D7B8E" w:rsidRDefault="00085F1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085F17" w:rsidRPr="002D7B8E" w:rsidRDefault="00085F1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5F17" w:rsidRPr="002D7B8E" w:rsidRDefault="00085F1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5F17" w:rsidRPr="002D7B8E" w:rsidRDefault="00085F1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85F17" w:rsidTr="00650FFC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85F17" w:rsidRPr="002D7B8E" w:rsidRDefault="00085F17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085F17" w:rsidRPr="002D7B8E" w:rsidRDefault="00085F17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085F17" w:rsidRPr="002D7B8E" w:rsidRDefault="00085F17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85F17" w:rsidRPr="002D7B8E" w:rsidRDefault="00085F17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85F17" w:rsidTr="00650FFC"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085F17" w:rsidRPr="002D7B8E" w:rsidRDefault="00085F1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85F17" w:rsidRPr="002D7B8E" w:rsidRDefault="00085F17" w:rsidP="00B60BD8">
      <w:pPr>
        <w:rPr>
          <w:rFonts w:ascii="Tahoma" w:hAnsi="Tahoma" w:cs="Tahoma"/>
          <w:b/>
          <w:sz w:val="16"/>
          <w:szCs w:val="16"/>
        </w:rPr>
      </w:pPr>
    </w:p>
    <w:p w:rsidR="00085F17" w:rsidRPr="002D7B8E" w:rsidRDefault="00085F17" w:rsidP="00B60BD8">
      <w:pPr>
        <w:rPr>
          <w:rFonts w:ascii="Tahoma" w:hAnsi="Tahoma" w:cs="Tahoma"/>
          <w:sz w:val="16"/>
          <w:szCs w:val="16"/>
        </w:rPr>
      </w:pPr>
    </w:p>
    <w:sectPr w:rsidR="00085F17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D7" w:rsidRDefault="00B135D7" w:rsidP="00C51513">
      <w:r>
        <w:separator/>
      </w:r>
    </w:p>
  </w:endnote>
  <w:endnote w:type="continuationSeparator" w:id="0">
    <w:p w:rsidR="00B135D7" w:rsidRDefault="00B135D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altName w:val="Arial Narrow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17" w:rsidRPr="000057BE" w:rsidRDefault="00085F17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DB5DBA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085F17" w:rsidRDefault="00085F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D7" w:rsidRDefault="00B135D7" w:rsidP="00C51513">
      <w:r>
        <w:separator/>
      </w:r>
    </w:p>
  </w:footnote>
  <w:footnote w:type="continuationSeparator" w:id="0">
    <w:p w:rsidR="00B135D7" w:rsidRDefault="00B135D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057BE"/>
    <w:rsid w:val="00036898"/>
    <w:rsid w:val="00070984"/>
    <w:rsid w:val="000714FE"/>
    <w:rsid w:val="00085F17"/>
    <w:rsid w:val="001558FF"/>
    <w:rsid w:val="001744F0"/>
    <w:rsid w:val="00193296"/>
    <w:rsid w:val="001B63EB"/>
    <w:rsid w:val="002D4888"/>
    <w:rsid w:val="002D7B8E"/>
    <w:rsid w:val="003222C9"/>
    <w:rsid w:val="003511FB"/>
    <w:rsid w:val="003F6E6B"/>
    <w:rsid w:val="00421018"/>
    <w:rsid w:val="0048126A"/>
    <w:rsid w:val="004970AE"/>
    <w:rsid w:val="00575AAD"/>
    <w:rsid w:val="005A0F48"/>
    <w:rsid w:val="00650FFC"/>
    <w:rsid w:val="006521B7"/>
    <w:rsid w:val="006A232C"/>
    <w:rsid w:val="006A3FD6"/>
    <w:rsid w:val="006D62D2"/>
    <w:rsid w:val="006E1099"/>
    <w:rsid w:val="00700A07"/>
    <w:rsid w:val="00717D4D"/>
    <w:rsid w:val="00744146"/>
    <w:rsid w:val="008012A7"/>
    <w:rsid w:val="008027C7"/>
    <w:rsid w:val="0084763F"/>
    <w:rsid w:val="008538E4"/>
    <w:rsid w:val="00855664"/>
    <w:rsid w:val="009244B2"/>
    <w:rsid w:val="00964A82"/>
    <w:rsid w:val="009A1781"/>
    <w:rsid w:val="00A306FC"/>
    <w:rsid w:val="00A729DA"/>
    <w:rsid w:val="00AA13FE"/>
    <w:rsid w:val="00B135D7"/>
    <w:rsid w:val="00B60BD8"/>
    <w:rsid w:val="00BD1494"/>
    <w:rsid w:val="00C07F15"/>
    <w:rsid w:val="00C51513"/>
    <w:rsid w:val="00CB443F"/>
    <w:rsid w:val="00CE067F"/>
    <w:rsid w:val="00DA1619"/>
    <w:rsid w:val="00DB5DBA"/>
    <w:rsid w:val="00DC18E6"/>
    <w:rsid w:val="00DD0087"/>
    <w:rsid w:val="00DE1F84"/>
    <w:rsid w:val="00E42842"/>
    <w:rsid w:val="00E445AA"/>
    <w:rsid w:val="00E44BE9"/>
    <w:rsid w:val="00EB5C1A"/>
    <w:rsid w:val="00EF6A81"/>
    <w:rsid w:val="00F443AE"/>
    <w:rsid w:val="00F66C97"/>
    <w:rsid w:val="00FC3697"/>
    <w:rsid w:val="00F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38715"/>
  <w15:docId w15:val="{44B55146-6755-402B-9173-DA1B42CE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uiPriority w:val="99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uiPriority w:val="99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B60BD8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locked/>
    <w:rsid w:val="00B60BD8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-HTML">
    <w:name w:val="HTML Preformatted"/>
    <w:basedOn w:val="a"/>
    <w:link w:val="-HTMLChar"/>
    <w:uiPriority w:val="99"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B60BD8"/>
    <w:rPr>
      <w:rFonts w:ascii="Courier New" w:hAnsi="Courier New" w:cs="Times New Roman"/>
      <w:sz w:val="20"/>
      <w:szCs w:val="20"/>
      <w:lang w:eastAsia="el-GR"/>
    </w:rPr>
  </w:style>
  <w:style w:type="character" w:styleId="a3">
    <w:name w:val="annotation reference"/>
    <w:basedOn w:val="a0"/>
    <w:uiPriority w:val="99"/>
    <w:semiHidden/>
    <w:rsid w:val="00B60BD8"/>
    <w:rPr>
      <w:rFonts w:cs="Times New Roman"/>
      <w:sz w:val="16"/>
    </w:rPr>
  </w:style>
  <w:style w:type="paragraph" w:styleId="a4">
    <w:name w:val="annotation text"/>
    <w:basedOn w:val="a"/>
    <w:link w:val="Char"/>
    <w:uiPriority w:val="99"/>
    <w:semiHidden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locked/>
    <w:rsid w:val="00B60BD8"/>
    <w:rPr>
      <w:rFonts w:ascii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B60BD8"/>
    <w:rPr>
      <w:rFonts w:ascii="Tahoma" w:hAnsi="Tahoma" w:cs="Times New Roman"/>
      <w:sz w:val="16"/>
      <w:szCs w:val="16"/>
      <w:lang w:eastAsia="el-GR"/>
    </w:rPr>
  </w:style>
  <w:style w:type="character" w:styleId="-">
    <w:name w:val="Hyperlink"/>
    <w:basedOn w:val="a0"/>
    <w:uiPriority w:val="99"/>
    <w:rsid w:val="00B60BD8"/>
    <w:rPr>
      <w:rFonts w:cs="Times New Roman"/>
      <w:color w:val="0000FF"/>
      <w:u w:val="single"/>
    </w:rPr>
  </w:style>
  <w:style w:type="character" w:styleId="-0">
    <w:name w:val="FollowedHyperlink"/>
    <w:basedOn w:val="a0"/>
    <w:uiPriority w:val="99"/>
    <w:semiHidden/>
    <w:rsid w:val="00B60BD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uiPriority w:val="99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locked/>
    <w:rsid w:val="00B60BD8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uiPriority w:val="99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a8">
    <w:name w:val="ΟΣ_παρ_κειμένου"/>
    <w:basedOn w:val="a"/>
    <w:link w:val="Char3"/>
    <w:uiPriority w:val="99"/>
    <w:rsid w:val="00B60BD8"/>
    <w:pPr>
      <w:spacing w:before="120" w:line="340" w:lineRule="atLeast"/>
      <w:jc w:val="both"/>
    </w:pPr>
    <w:rPr>
      <w:rFonts w:ascii="Tahoma" w:eastAsia="Calibri" w:hAnsi="Tahoma"/>
    </w:rPr>
  </w:style>
  <w:style w:type="character" w:customStyle="1" w:styleId="Char3">
    <w:name w:val="ΟΣ_παρ_κειμένου Char"/>
    <w:link w:val="a8"/>
    <w:uiPriority w:val="99"/>
    <w:locked/>
    <w:rsid w:val="00B60BD8"/>
    <w:rPr>
      <w:rFonts w:ascii="Tahoma" w:hAnsi="Tahoma"/>
    </w:rPr>
  </w:style>
  <w:style w:type="paragraph" w:styleId="a9">
    <w:name w:val="List Paragraph"/>
    <w:basedOn w:val="a"/>
    <w:uiPriority w:val="99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uiPriority w:val="99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  <w:rsid w:val="00B60BD8"/>
    <w:rPr>
      <w:rFonts w:cs="Times New Roman"/>
    </w:rPr>
  </w:style>
  <w:style w:type="paragraph" w:customStyle="1" w:styleId="BodyText21">
    <w:name w:val="Body Text 21"/>
    <w:basedOn w:val="a"/>
    <w:uiPriority w:val="99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uiPriority w:val="99"/>
    <w:rsid w:val="00B60BD8"/>
    <w:pPr>
      <w:ind w:firstLine="680"/>
      <w:jc w:val="both"/>
    </w:pPr>
    <w:rPr>
      <w:rFonts w:ascii="Verdana" w:eastAsia="Calibri" w:hAnsi="Verdana"/>
    </w:rPr>
  </w:style>
  <w:style w:type="character" w:customStyle="1" w:styleId="Char5">
    <w:name w:val="Προσόντα Char"/>
    <w:link w:val="ac"/>
    <w:uiPriority w:val="99"/>
    <w:locked/>
    <w:rsid w:val="00B60BD8"/>
    <w:rPr>
      <w:rFonts w:ascii="Verdana" w:hAnsi="Verdana"/>
      <w:sz w:val="20"/>
    </w:rPr>
  </w:style>
  <w:style w:type="paragraph" w:styleId="21">
    <w:name w:val="Body Text 2"/>
    <w:basedOn w:val="a"/>
    <w:link w:val="2Char1"/>
    <w:uiPriority w:val="99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ad">
    <w:name w:val="ΟΣ_παρ_σημείωσης"/>
    <w:basedOn w:val="a8"/>
    <w:uiPriority w:val="99"/>
    <w:rsid w:val="00B60BD8"/>
    <w:pPr>
      <w:spacing w:before="0" w:after="80"/>
    </w:pPr>
  </w:style>
  <w:style w:type="table" w:styleId="ae">
    <w:name w:val="Table Grid"/>
    <w:basedOn w:val="a1"/>
    <w:uiPriority w:val="99"/>
    <w:rsid w:val="00B60BD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uiPriority w:val="99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uiPriority w:val="99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uiPriority w:val="99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uiPriority w:val="99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uiPriority w:val="99"/>
    <w:rsid w:val="00B60BD8"/>
    <w:pPr>
      <w:spacing w:before="160"/>
      <w:ind w:hanging="181"/>
    </w:pPr>
  </w:style>
  <w:style w:type="character" w:customStyle="1" w:styleId="Char6">
    <w:name w:val="ΟΣ_παρ_πεδίου Char"/>
    <w:basedOn w:val="Char3"/>
    <w:link w:val="af3"/>
    <w:uiPriority w:val="99"/>
    <w:locked/>
    <w:rsid w:val="00B60BD8"/>
    <w:rPr>
      <w:rFonts w:ascii="Tahoma" w:hAnsi="Tahoma" w:cs="Times New Roman"/>
      <w:sz w:val="20"/>
      <w:szCs w:val="20"/>
    </w:rPr>
  </w:style>
  <w:style w:type="character" w:customStyle="1" w:styleId="af4">
    <w:name w:val="ΟΣ_χαρ_πεδίου"/>
    <w:uiPriority w:val="99"/>
    <w:rsid w:val="00B60BD8"/>
    <w:rPr>
      <w:b/>
      <w:color w:val="008000"/>
    </w:rPr>
  </w:style>
  <w:style w:type="paragraph" w:styleId="af5">
    <w:name w:val="header"/>
    <w:basedOn w:val="a"/>
    <w:link w:val="Char7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10">
    <w:name w:val="ΟΣ_παραδ_1"/>
    <w:basedOn w:val="a"/>
    <w:uiPriority w:val="99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uiPriority w:val="99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uiPriority w:val="99"/>
    <w:locked/>
    <w:rsid w:val="00B60BD8"/>
    <w:rPr>
      <w:rFonts w:ascii="Tahoma" w:hAnsi="Tahoma"/>
      <w:i/>
    </w:rPr>
  </w:style>
  <w:style w:type="paragraph" w:customStyle="1" w:styleId="-1">
    <w:name w:val="ΟΣ_τιτλάκι-βελάκι"/>
    <w:basedOn w:val="a"/>
    <w:link w:val="-Char"/>
    <w:uiPriority w:val="99"/>
    <w:rsid w:val="00B60BD8"/>
    <w:pPr>
      <w:spacing w:before="240"/>
      <w:ind w:left="567"/>
      <w:jc w:val="both"/>
    </w:pPr>
    <w:rPr>
      <w:rFonts w:ascii="Tahoma" w:eastAsia="Calibri" w:hAnsi="Tahoma"/>
      <w:b/>
      <w:i/>
      <w:color w:val="00597B"/>
      <w:u w:val="single"/>
    </w:rPr>
  </w:style>
  <w:style w:type="character" w:customStyle="1" w:styleId="-Char">
    <w:name w:val="ΟΣ_τιτλάκι-βελάκι Char"/>
    <w:link w:val="-1"/>
    <w:uiPriority w:val="99"/>
    <w:locked/>
    <w:rsid w:val="00B60BD8"/>
    <w:rPr>
      <w:rFonts w:ascii="Tahoma" w:hAnsi="Tahoma"/>
      <w:b/>
      <w:i/>
      <w:color w:val="00597B"/>
      <w:u w:val="single"/>
    </w:rPr>
  </w:style>
  <w:style w:type="paragraph" w:styleId="30">
    <w:name w:val="Body Text 3"/>
    <w:basedOn w:val="a"/>
    <w:link w:val="3Char0"/>
    <w:uiPriority w:val="99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locked/>
    <w:rsid w:val="00B60BD8"/>
    <w:rPr>
      <w:rFonts w:ascii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uiPriority w:val="9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Char1"/>
    <w:uiPriority w:val="99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uiPriority w:val="99"/>
    <w:locked/>
    <w:rsid w:val="00B60BD8"/>
    <w:rPr>
      <w:rFonts w:ascii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uiPriority w:val="99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uiPriority w:val="99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uiPriority w:val="99"/>
    <w:locked/>
    <w:rsid w:val="00B60BD8"/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Στυλ Βασικό +"/>
    <w:basedOn w:val="a0"/>
    <w:uiPriority w:val="99"/>
    <w:rsid w:val="00B60BD8"/>
    <w:rPr>
      <w:rFonts w:cs="Times New Roman"/>
    </w:rPr>
  </w:style>
  <w:style w:type="paragraph" w:customStyle="1" w:styleId="210">
    <w:name w:val="Σώμα κείμενου 21"/>
    <w:basedOn w:val="a"/>
    <w:uiPriority w:val="99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1"/>
    <w:basedOn w:val="a"/>
    <w:uiPriority w:val="99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III</vt:lpstr>
    </vt:vector>
  </TitlesOfParts>
  <Company>Microsoft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III</dc:title>
  <dc:subject/>
  <dc:creator>nannik</dc:creator>
  <cp:keywords/>
  <dc:description/>
  <cp:lastModifiedBy>user</cp:lastModifiedBy>
  <cp:revision>6</cp:revision>
  <cp:lastPrinted>2025-07-21T08:02:00Z</cp:lastPrinted>
  <dcterms:created xsi:type="dcterms:W3CDTF">2025-07-18T09:42:00Z</dcterms:created>
  <dcterms:modified xsi:type="dcterms:W3CDTF">2025-07-22T04:57:00Z</dcterms:modified>
</cp:coreProperties>
</file>